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46" w:rsidRPr="00BB7572" w:rsidRDefault="005C2D33" w:rsidP="00BB7572">
      <w:pPr>
        <w:jc w:val="center"/>
        <w:rPr>
          <w:u w:val="single"/>
        </w:rPr>
      </w:pPr>
      <w:r w:rsidRPr="00BB7572">
        <w:rPr>
          <w:u w:val="single"/>
        </w:rPr>
        <w:t>Muscular and Nervous System Review</w:t>
      </w:r>
    </w:p>
    <w:p w:rsidR="00BB7572" w:rsidRDefault="00BB7572"/>
    <w:p w:rsidR="005C2D33" w:rsidRPr="00736CF2" w:rsidRDefault="005C2D33">
      <w:pPr>
        <w:rPr>
          <w:b/>
        </w:rPr>
      </w:pPr>
      <w:r w:rsidRPr="00736CF2">
        <w:rPr>
          <w:b/>
        </w:rPr>
        <w:t xml:space="preserve">Use </w:t>
      </w:r>
      <w:r w:rsidR="00BB7572" w:rsidRPr="00736CF2">
        <w:rPr>
          <w:b/>
        </w:rPr>
        <w:t xml:space="preserve">the </w:t>
      </w:r>
      <w:r w:rsidRPr="00736CF2">
        <w:rPr>
          <w:b/>
        </w:rPr>
        <w:t xml:space="preserve">diagram for questions </w:t>
      </w:r>
      <w:r w:rsidR="00BB7572" w:rsidRPr="00736CF2">
        <w:rPr>
          <w:b/>
        </w:rPr>
        <w:t>#</w:t>
      </w:r>
      <w:r w:rsidRPr="00736CF2">
        <w:rPr>
          <w:b/>
        </w:rPr>
        <w:t xml:space="preserve">1 and </w:t>
      </w:r>
      <w:r w:rsidR="00BB7572" w:rsidRPr="00736CF2">
        <w:rPr>
          <w:b/>
        </w:rPr>
        <w:t>#</w:t>
      </w:r>
      <w:r w:rsidRPr="00736CF2">
        <w:rPr>
          <w:b/>
        </w:rPr>
        <w:t>2</w:t>
      </w:r>
    </w:p>
    <w:p w:rsidR="008A5A9F" w:rsidRDefault="005C2D33" w:rsidP="008A5A9F">
      <w:pPr>
        <w:pStyle w:val="ListParagraph"/>
      </w:pPr>
      <w:r>
        <w:rPr>
          <w:rFonts w:ascii="Verdana" w:eastAsia="Times New Roman" w:hAnsi="Verdana"/>
          <w:noProof/>
          <w:sz w:val="20"/>
          <w:szCs w:val="20"/>
        </w:rPr>
        <w:drawing>
          <wp:inline distT="0" distB="0" distL="0" distR="0" wp14:anchorId="086B3792" wp14:editId="143F901E">
            <wp:extent cx="1866900" cy="1990947"/>
            <wp:effectExtent l="0" t="0" r="0" b="9525"/>
            <wp:docPr id="3" name="Picture 3" descr="http://apps.dmac-solutions.net/tag/graphics/142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pps.dmac-solutions.net/tag/graphics/142102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33" cy="199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48A" w:rsidRDefault="005E348A" w:rsidP="008A5A9F">
      <w:pPr>
        <w:pStyle w:val="ListParagraph"/>
      </w:pPr>
    </w:p>
    <w:p w:rsidR="005C2D33" w:rsidRDefault="005C2D33" w:rsidP="008A5A9F">
      <w:pPr>
        <w:pStyle w:val="ListParagraph"/>
        <w:numPr>
          <w:ilvl w:val="0"/>
          <w:numId w:val="7"/>
        </w:numPr>
      </w:pPr>
      <w:r>
        <w:t xml:space="preserve">What two systems </w:t>
      </w:r>
      <w:r w:rsidR="008A5A9F">
        <w:t xml:space="preserve">are </w:t>
      </w:r>
      <w:r>
        <w:t>working together?</w:t>
      </w:r>
    </w:p>
    <w:p w:rsidR="005C2D33" w:rsidRDefault="005C2D33" w:rsidP="005C2D33">
      <w:pPr>
        <w:pStyle w:val="ListParagraph"/>
        <w:ind w:left="1080"/>
      </w:pPr>
    </w:p>
    <w:p w:rsidR="005C2D33" w:rsidRDefault="005C2D33" w:rsidP="008A5A9F">
      <w:pPr>
        <w:pStyle w:val="ListParagraph"/>
        <w:numPr>
          <w:ilvl w:val="0"/>
          <w:numId w:val="7"/>
        </w:numPr>
      </w:pPr>
      <w:r>
        <w:t>How are these two systems working together?</w:t>
      </w:r>
    </w:p>
    <w:p w:rsidR="005C2D33" w:rsidRDefault="005C2D33" w:rsidP="005C2D33">
      <w:pPr>
        <w:pStyle w:val="ListParagraph"/>
      </w:pPr>
    </w:p>
    <w:p w:rsidR="005C2D33" w:rsidRDefault="005C2D33" w:rsidP="008A5A9F">
      <w:pPr>
        <w:pStyle w:val="ListParagraph"/>
        <w:numPr>
          <w:ilvl w:val="0"/>
          <w:numId w:val="7"/>
        </w:numPr>
      </w:pPr>
      <w:r>
        <w:t>Define cartilage.</w:t>
      </w:r>
    </w:p>
    <w:p w:rsidR="005C2D33" w:rsidRDefault="005C2D33" w:rsidP="005C2D33">
      <w:pPr>
        <w:pStyle w:val="ListParagraph"/>
      </w:pPr>
    </w:p>
    <w:p w:rsidR="005C2D33" w:rsidRDefault="005C2D33" w:rsidP="008A5A9F">
      <w:pPr>
        <w:pStyle w:val="ListParagraph"/>
        <w:numPr>
          <w:ilvl w:val="0"/>
          <w:numId w:val="7"/>
        </w:numPr>
      </w:pPr>
      <w:r>
        <w:t>Define tendon.</w:t>
      </w:r>
    </w:p>
    <w:p w:rsidR="00BB7572" w:rsidRDefault="00BB7572" w:rsidP="00BB7572">
      <w:pPr>
        <w:pStyle w:val="ListParagraph"/>
      </w:pPr>
    </w:p>
    <w:p w:rsidR="00BB7572" w:rsidRDefault="00BB7572" w:rsidP="008A5A9F">
      <w:pPr>
        <w:pStyle w:val="ListParagraph"/>
        <w:numPr>
          <w:ilvl w:val="0"/>
          <w:numId w:val="7"/>
        </w:numPr>
      </w:pPr>
      <w:r>
        <w:t>Define ligaments.</w:t>
      </w:r>
    </w:p>
    <w:p w:rsidR="005C2D33" w:rsidRDefault="005C2D33" w:rsidP="005C2D33">
      <w:pPr>
        <w:pStyle w:val="ListParagraph"/>
      </w:pPr>
    </w:p>
    <w:p w:rsidR="008A5A9F" w:rsidRDefault="005C2D33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Does cartilage or tendon act as a shock absorber during movement?</w:t>
      </w:r>
    </w:p>
    <w:p w:rsidR="00F862F2" w:rsidRDefault="00F862F2" w:rsidP="00F862F2">
      <w:pPr>
        <w:pStyle w:val="ListParagraph"/>
      </w:pPr>
    </w:p>
    <w:p w:rsidR="00F862F2" w:rsidRDefault="00F862F2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Is cartilage spongy or rigid?</w:t>
      </w:r>
    </w:p>
    <w:p w:rsidR="008A5A9F" w:rsidRDefault="008A5A9F" w:rsidP="008A5A9F">
      <w:pPr>
        <w:pStyle w:val="ListParagraph"/>
      </w:pPr>
    </w:p>
    <w:p w:rsidR="008A5A9F" w:rsidRDefault="008A5A9F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What part of the brain controls involuntary actions, such as breathing and digestion?</w:t>
      </w:r>
    </w:p>
    <w:p w:rsidR="008A5A9F" w:rsidRDefault="008A5A9F" w:rsidP="008A5A9F">
      <w:pPr>
        <w:pStyle w:val="ListParagraph"/>
      </w:pPr>
    </w:p>
    <w:p w:rsidR="008A5A9F" w:rsidRDefault="008A5A9F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What part of the brain primarily controls movement?</w:t>
      </w:r>
    </w:p>
    <w:p w:rsidR="008A5A9F" w:rsidRDefault="008A5A9F" w:rsidP="008A5A9F">
      <w:pPr>
        <w:pStyle w:val="ListParagraph"/>
      </w:pPr>
    </w:p>
    <w:p w:rsidR="008A5A9F" w:rsidRDefault="008A5A9F" w:rsidP="008A5A9F">
      <w:pPr>
        <w:pStyle w:val="ListParagraph"/>
        <w:numPr>
          <w:ilvl w:val="0"/>
          <w:numId w:val="7"/>
        </w:numPr>
        <w:spacing w:after="0" w:line="240" w:lineRule="auto"/>
      </w:pPr>
      <w:r>
        <w:t>What portion of the central nervous system controls all mental activities and voluntary actions?</w:t>
      </w:r>
    </w:p>
    <w:p w:rsidR="00DC5CF2" w:rsidRDefault="00DC5CF2" w:rsidP="008A5A9F">
      <w:pPr>
        <w:pStyle w:val="ListParagraph"/>
      </w:pPr>
      <w:r>
        <w:t>(Cerebrum, Cerebellum or Brain Stem)</w:t>
      </w:r>
    </w:p>
    <w:p w:rsidR="00F862F2" w:rsidRDefault="00F862F2" w:rsidP="008A5A9F">
      <w:pPr>
        <w:pStyle w:val="ListParagraph"/>
      </w:pPr>
    </w:p>
    <w:p w:rsidR="00F862F2" w:rsidRDefault="00F862F2" w:rsidP="00F862F2">
      <w:pPr>
        <w:pStyle w:val="ListParagraph"/>
        <w:numPr>
          <w:ilvl w:val="0"/>
          <w:numId w:val="7"/>
        </w:numPr>
      </w:pPr>
      <w:r>
        <w:t>What human body systems might work together when a student steps on a thorn?</w:t>
      </w:r>
    </w:p>
    <w:p w:rsidR="00DC5CF2" w:rsidRDefault="00DC5CF2" w:rsidP="008A5A9F">
      <w:pPr>
        <w:pStyle w:val="ListParagraph"/>
      </w:pPr>
    </w:p>
    <w:p w:rsidR="00F862F2" w:rsidRDefault="00F862F2" w:rsidP="00F862F2"/>
    <w:p w:rsidR="00F862F2" w:rsidRDefault="00F862F2" w:rsidP="00F862F2"/>
    <w:p w:rsidR="00F862F2" w:rsidRDefault="00F862F2" w:rsidP="00F862F2"/>
    <w:p w:rsidR="00F862F2" w:rsidRDefault="00F862F2" w:rsidP="00F862F2"/>
    <w:p w:rsidR="00F862F2" w:rsidRDefault="00F862F2" w:rsidP="00F862F2"/>
    <w:p w:rsidR="008A5A9F" w:rsidRDefault="008A5A9F" w:rsidP="008A5A9F">
      <w:pPr>
        <w:pStyle w:val="ListParagraph"/>
        <w:numPr>
          <w:ilvl w:val="0"/>
          <w:numId w:val="7"/>
        </w:numPr>
      </w:pPr>
      <w:r>
        <w:t>Which type of muscle is striated? (Smooth, Skeletal or Cardiac)</w:t>
      </w:r>
      <w:r w:rsidR="00F862F2">
        <w:t xml:space="preserve"> Is this voluntary or involuntary muscle? _________________</w:t>
      </w:r>
    </w:p>
    <w:p w:rsidR="00F862F2" w:rsidRDefault="008A5A9F" w:rsidP="008A5A9F">
      <w:r>
        <w:rPr>
          <w:noProof/>
        </w:rPr>
        <w:drawing>
          <wp:inline distT="0" distB="0" distL="0" distR="0" wp14:anchorId="7D1D29FC" wp14:editId="62E0AAEC">
            <wp:extent cx="1447800" cy="866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2F2" w:rsidRDefault="00F862F2" w:rsidP="00DC5CF2">
      <w:pPr>
        <w:pStyle w:val="ListParagraph"/>
        <w:numPr>
          <w:ilvl w:val="0"/>
          <w:numId w:val="7"/>
        </w:numPr>
      </w:pPr>
      <w:r>
        <w:t xml:space="preserve">Muscles typically work in _________________. </w:t>
      </w:r>
    </w:p>
    <w:p w:rsidR="00F862F2" w:rsidRDefault="00F862F2" w:rsidP="00F862F2">
      <w:pPr>
        <w:pStyle w:val="ListParagraph"/>
      </w:pPr>
    </w:p>
    <w:p w:rsidR="00DC5CF2" w:rsidRDefault="00DC5CF2" w:rsidP="00DC5CF2">
      <w:pPr>
        <w:pStyle w:val="ListParagraph"/>
        <w:numPr>
          <w:ilvl w:val="0"/>
          <w:numId w:val="7"/>
        </w:numPr>
      </w:pPr>
      <w:r>
        <w:t>Muscles only ________ not push.</w:t>
      </w:r>
    </w:p>
    <w:p w:rsidR="00BB7572" w:rsidRDefault="00BB7572" w:rsidP="00BB7572">
      <w:pPr>
        <w:pStyle w:val="ListParagraph"/>
      </w:pPr>
    </w:p>
    <w:p w:rsidR="005E348A" w:rsidRDefault="005E348A" w:rsidP="00BB7572">
      <w:pPr>
        <w:pStyle w:val="ListParagraph"/>
        <w:numPr>
          <w:ilvl w:val="0"/>
          <w:numId w:val="7"/>
        </w:numPr>
      </w:pPr>
      <w:r>
        <w:t>This type of muscle is located in the walls of the hollow internal structures such as stomach, blood vessels, and air ways.  (Smooth, Skeletal or Cardiac)</w:t>
      </w:r>
      <w:r w:rsidR="00F862F2">
        <w:t xml:space="preserve"> Is this voluntary or involuntary muscle? _______________</w:t>
      </w:r>
    </w:p>
    <w:p w:rsidR="00F862F2" w:rsidRDefault="00F862F2" w:rsidP="00F862F2">
      <w:pPr>
        <w:pStyle w:val="ListParagraph"/>
      </w:pPr>
    </w:p>
    <w:p w:rsidR="00F862F2" w:rsidRDefault="00F862F2" w:rsidP="00F862F2">
      <w:pPr>
        <w:pStyle w:val="ListParagraph"/>
      </w:pPr>
    </w:p>
    <w:p w:rsidR="005E348A" w:rsidRDefault="005E348A" w:rsidP="005E348A">
      <w:pPr>
        <w:pStyle w:val="ListParagraph"/>
      </w:pPr>
      <w:r>
        <w:rPr>
          <w:noProof/>
        </w:rPr>
        <w:drawing>
          <wp:inline distT="0" distB="0" distL="0" distR="0" wp14:anchorId="6958B5CE" wp14:editId="0B43A00B">
            <wp:extent cx="1945758" cy="61056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8002" cy="61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48A" w:rsidRDefault="005E348A" w:rsidP="005E348A">
      <w:pPr>
        <w:pStyle w:val="ListParagraph"/>
      </w:pPr>
    </w:p>
    <w:p w:rsidR="005E348A" w:rsidRDefault="00F862F2" w:rsidP="00F862F2">
      <w:pPr>
        <w:pStyle w:val="ListParagraph"/>
        <w:numPr>
          <w:ilvl w:val="0"/>
          <w:numId w:val="7"/>
        </w:numPr>
      </w:pPr>
      <w:r>
        <w:t>This type of muscle is only found in the diagram below:</w:t>
      </w:r>
    </w:p>
    <w:p w:rsidR="00F862F2" w:rsidRDefault="00F862F2" w:rsidP="00F862F2">
      <w:pPr>
        <w:pStyle w:val="ListParagraph"/>
      </w:pPr>
      <w:r>
        <w:rPr>
          <w:noProof/>
        </w:rPr>
        <w:drawing>
          <wp:inline distT="0" distB="0" distL="0" distR="0" wp14:anchorId="4B1ED689" wp14:editId="79192CB8">
            <wp:extent cx="786809" cy="113223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122" cy="114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Is it voluntary or involuntary? _________________</w:t>
      </w:r>
    </w:p>
    <w:p w:rsidR="005E348A" w:rsidRDefault="005E348A" w:rsidP="005E348A">
      <w:pPr>
        <w:pStyle w:val="ListParagraph"/>
      </w:pPr>
    </w:p>
    <w:p w:rsidR="00DC5CF2" w:rsidRDefault="00F862F2" w:rsidP="00DC5CF2">
      <w:pPr>
        <w:pStyle w:val="ListParagraph"/>
        <w:numPr>
          <w:ilvl w:val="0"/>
          <w:numId w:val="7"/>
        </w:numPr>
      </w:pPr>
      <w:r>
        <w:t>Which body system is responsible for interacting with the environment?</w:t>
      </w:r>
    </w:p>
    <w:p w:rsidR="00F862F2" w:rsidRDefault="00F862F2" w:rsidP="00F862F2"/>
    <w:p w:rsidR="00F862F2" w:rsidRDefault="00F862F2" w:rsidP="00F862F2">
      <w:pPr>
        <w:pStyle w:val="ListParagraph"/>
        <w:numPr>
          <w:ilvl w:val="0"/>
          <w:numId w:val="7"/>
        </w:numPr>
      </w:pPr>
      <w:r>
        <w:t>Even though joints is defined as two or more bones joined together, typically, (#) ________ bones are joined together in a (movable/immovable) joint.</w:t>
      </w:r>
    </w:p>
    <w:p w:rsidR="00F862F2" w:rsidRDefault="00F862F2" w:rsidP="00F862F2"/>
    <w:p w:rsidR="00F862F2" w:rsidRDefault="00F862F2" w:rsidP="00F862F2"/>
    <w:p w:rsidR="00F862F2" w:rsidRDefault="00F862F2" w:rsidP="00F862F2"/>
    <w:p w:rsidR="00F862F2" w:rsidRDefault="00F862F2" w:rsidP="00F862F2"/>
    <w:p w:rsidR="00F862F2" w:rsidRDefault="00F862F2" w:rsidP="00F862F2"/>
    <w:p w:rsidR="00DC5CF2" w:rsidRPr="00BB7572" w:rsidRDefault="00DC5CF2" w:rsidP="00DC5CF2">
      <w:pPr>
        <w:rPr>
          <w:b/>
        </w:rPr>
      </w:pPr>
      <w:r w:rsidRPr="00BB7572">
        <w:rPr>
          <w:b/>
        </w:rPr>
        <w:t>Use the pictures for</w:t>
      </w:r>
      <w:r w:rsidR="00BB7572" w:rsidRPr="00BB7572">
        <w:rPr>
          <w:b/>
        </w:rPr>
        <w:t xml:space="preserve"> #</w:t>
      </w:r>
      <w:r w:rsidRPr="00BB7572">
        <w:rPr>
          <w:b/>
        </w:rPr>
        <w:t xml:space="preserve"> 12 and </w:t>
      </w:r>
      <w:r w:rsidR="00BB7572" w:rsidRPr="00BB7572">
        <w:rPr>
          <w:b/>
        </w:rPr>
        <w:t>#</w:t>
      </w:r>
      <w:r w:rsidRPr="00BB7572">
        <w:rPr>
          <w:b/>
        </w:rPr>
        <w:t>13.</w:t>
      </w:r>
    </w:p>
    <w:p w:rsidR="00DC5CF2" w:rsidRDefault="00DC5CF2" w:rsidP="00DC5CF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ECA06" wp14:editId="19694E01">
                <wp:simplePos x="0" y="0"/>
                <wp:positionH relativeFrom="column">
                  <wp:posOffset>1158949</wp:posOffset>
                </wp:positionH>
                <wp:positionV relativeFrom="paragraph">
                  <wp:posOffset>168172</wp:posOffset>
                </wp:positionV>
                <wp:extent cx="489098" cy="180753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98" cy="180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CF2" w:rsidRDefault="00DC5CF2" w:rsidP="00DC5C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0ECA0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1.25pt;margin-top:13.25pt;width:38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" fillcolor="white [3201]" stroked="f" strokeweight=".5pt">
                <v:textbox>
                  <w:txbxContent>
                    <w:p w:rsidR="00DC5CF2" w:rsidRDefault="00DC5CF2" w:rsidP="00DC5CF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7E23FB9" wp14:editId="3DB3815C">
            <wp:extent cx="1467293" cy="1064409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70354" cy="1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083EA61" wp14:editId="6FC3776F">
            <wp:extent cx="1244009" cy="98067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68879" cy="100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F2" w:rsidRDefault="00DC5CF2" w:rsidP="00DC5CF2">
      <w:pPr>
        <w:pStyle w:val="ListParagraph"/>
        <w:numPr>
          <w:ilvl w:val="0"/>
          <w:numId w:val="7"/>
        </w:numPr>
      </w:pPr>
      <w:r>
        <w:t>When a muscle contracts (flexion), it is ______________.(shortening or lengthening)</w:t>
      </w:r>
    </w:p>
    <w:p w:rsidR="00DC5CF2" w:rsidRDefault="00DC5CF2" w:rsidP="00DC5CF2">
      <w:pPr>
        <w:pStyle w:val="ListParagraph"/>
      </w:pPr>
    </w:p>
    <w:p w:rsidR="00DC5CF2" w:rsidRDefault="00DC5CF2" w:rsidP="00DC5CF2">
      <w:pPr>
        <w:pStyle w:val="ListParagraph"/>
        <w:numPr>
          <w:ilvl w:val="0"/>
          <w:numId w:val="7"/>
        </w:numPr>
      </w:pPr>
      <w:r>
        <w:t>When a muscle extends (extension), it is _______________.(shortening or lengthening)</w:t>
      </w:r>
    </w:p>
    <w:p w:rsidR="00DC5CF2" w:rsidRDefault="00DC5CF2" w:rsidP="00DC5CF2">
      <w:pPr>
        <w:pStyle w:val="ListParagraph"/>
      </w:pPr>
    </w:p>
    <w:p w:rsidR="00DC5CF2" w:rsidRDefault="00DC5CF2" w:rsidP="00DC5CF2">
      <w:pPr>
        <w:pStyle w:val="ListParagraph"/>
        <w:numPr>
          <w:ilvl w:val="0"/>
          <w:numId w:val="7"/>
        </w:numPr>
      </w:pPr>
      <w:r>
        <w:t>Define homeostasis.</w:t>
      </w:r>
    </w:p>
    <w:p w:rsidR="00DC5CF2" w:rsidRDefault="00DC5CF2" w:rsidP="00DC5CF2">
      <w:pPr>
        <w:pStyle w:val="ListParagraph"/>
      </w:pPr>
    </w:p>
    <w:p w:rsidR="00DC5CF2" w:rsidRDefault="00DC5CF2" w:rsidP="00DC5CF2">
      <w:pPr>
        <w:pStyle w:val="ListParagraph"/>
      </w:pPr>
    </w:p>
    <w:p w:rsidR="00DC5CF2" w:rsidRDefault="00DC5CF2" w:rsidP="00DC5CF2">
      <w:pPr>
        <w:pStyle w:val="ListParagraph"/>
      </w:pPr>
    </w:p>
    <w:p w:rsidR="00DC5CF2" w:rsidRDefault="00DC5CF2" w:rsidP="00DC5CF2">
      <w:pPr>
        <w:pStyle w:val="ListParagraph"/>
        <w:numPr>
          <w:ilvl w:val="0"/>
          <w:numId w:val="7"/>
        </w:numPr>
      </w:pPr>
      <w:r>
        <w:t>Give an example of when your body is trying to maintain homeostasis.</w:t>
      </w:r>
      <w:r w:rsidR="00F862F2">
        <w:t xml:space="preserve"> Explain. </w:t>
      </w:r>
    </w:p>
    <w:p w:rsidR="00736CF2" w:rsidRDefault="00736CF2" w:rsidP="00736CF2"/>
    <w:p w:rsidR="00736CF2" w:rsidRPr="00736CF2" w:rsidRDefault="00736CF2" w:rsidP="00736CF2">
      <w:pPr>
        <w:pStyle w:val="ListParagraph"/>
        <w:numPr>
          <w:ilvl w:val="0"/>
          <w:numId w:val="7"/>
        </w:numPr>
        <w:rPr>
          <w:b/>
        </w:rPr>
      </w:pPr>
      <w:r w:rsidRPr="00736CF2">
        <w:rPr>
          <w:b/>
        </w:rPr>
        <w:t>Complete the chart below with the correct term.</w:t>
      </w:r>
    </w:p>
    <w:p w:rsidR="00736CF2" w:rsidRPr="00736CF2" w:rsidRDefault="00736CF2" w:rsidP="00736CF2">
      <w:pPr>
        <w:pStyle w:val="ListParagraph"/>
        <w:rPr>
          <w:b/>
        </w:rPr>
      </w:pPr>
      <w:bookmarkStart w:id="0" w:name="_GoBack"/>
      <w:r w:rsidRPr="00736CF2">
        <w:rPr>
          <w:b/>
        </w:rPr>
        <w:t xml:space="preserve">                           Term                                                                      Description</w:t>
      </w:r>
    </w:p>
    <w:bookmarkEnd w:id="0"/>
    <w:tbl>
      <w:tblPr>
        <w:tblStyle w:val="TableGrid"/>
        <w:tblW w:w="9018" w:type="dxa"/>
        <w:tblInd w:w="720" w:type="dxa"/>
        <w:tblLook w:val="04A0" w:firstRow="1" w:lastRow="0" w:firstColumn="1" w:lastColumn="0" w:noHBand="0" w:noVBand="1"/>
      </w:tblPr>
      <w:tblGrid>
        <w:gridCol w:w="4509"/>
        <w:gridCol w:w="4509"/>
      </w:tblGrid>
      <w:tr w:rsidR="00736CF2" w:rsidTr="00736CF2">
        <w:trPr>
          <w:trHeight w:val="1163"/>
        </w:trPr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Fibers that receive messages from other neurons</w:t>
            </w:r>
          </w:p>
          <w:p w:rsidR="00736CF2" w:rsidRDefault="00736CF2" w:rsidP="00736CF2">
            <w:pPr>
              <w:pStyle w:val="ListParagraph"/>
              <w:ind w:left="0"/>
            </w:pPr>
          </w:p>
        </w:tc>
      </w:tr>
      <w:tr w:rsidR="00736CF2" w:rsidTr="00736CF2">
        <w:trPr>
          <w:trHeight w:val="1098"/>
        </w:trPr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Part of the neuron that contains the nucleus and other organelles</w:t>
            </w:r>
          </w:p>
        </w:tc>
      </w:tr>
      <w:tr w:rsidR="00736CF2" w:rsidTr="00736CF2">
        <w:trPr>
          <w:trHeight w:val="1163"/>
        </w:trPr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Part of the neuron that receives nerve impulses and carries them to other cells</w:t>
            </w:r>
          </w:p>
        </w:tc>
      </w:tr>
      <w:tr w:rsidR="00736CF2" w:rsidTr="00736CF2">
        <w:trPr>
          <w:trHeight w:val="1098"/>
        </w:trPr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The gap between neurons where messages jump from one neuron to the next</w:t>
            </w:r>
          </w:p>
        </w:tc>
      </w:tr>
      <w:tr w:rsidR="00736CF2" w:rsidTr="00736CF2">
        <w:trPr>
          <w:trHeight w:val="1098"/>
        </w:trPr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</w:p>
        </w:tc>
        <w:tc>
          <w:tcPr>
            <w:tcW w:w="4509" w:type="dxa"/>
          </w:tcPr>
          <w:p w:rsidR="00736CF2" w:rsidRDefault="00736CF2" w:rsidP="00736CF2">
            <w:pPr>
              <w:pStyle w:val="ListParagraph"/>
              <w:ind w:left="0"/>
            </w:pPr>
            <w:r>
              <w:t>Button-like endings of axons that make synaptic contact with other nerve cells</w:t>
            </w:r>
          </w:p>
        </w:tc>
      </w:tr>
    </w:tbl>
    <w:p w:rsidR="00736CF2" w:rsidRDefault="00736CF2" w:rsidP="00736CF2">
      <w:pPr>
        <w:pStyle w:val="ListParagraph"/>
      </w:pPr>
    </w:p>
    <w:p w:rsidR="00DC5CF2" w:rsidRDefault="00DC5CF2" w:rsidP="00DC5CF2"/>
    <w:p w:rsidR="00DC5CF2" w:rsidRDefault="00DC5CF2" w:rsidP="00DC5CF2"/>
    <w:p w:rsidR="00736CF2" w:rsidRDefault="00736CF2" w:rsidP="00736CF2">
      <w:pPr>
        <w:pStyle w:val="ListParagraph"/>
        <w:numPr>
          <w:ilvl w:val="0"/>
          <w:numId w:val="7"/>
        </w:numPr>
      </w:pPr>
      <w:r>
        <w:t>Name the two main parts of the nervous system.</w:t>
      </w:r>
    </w:p>
    <w:p w:rsidR="00736CF2" w:rsidRDefault="00736CF2" w:rsidP="00736CF2">
      <w:pPr>
        <w:pStyle w:val="ListParagraph"/>
      </w:pPr>
    </w:p>
    <w:p w:rsidR="00736CF2" w:rsidRDefault="00736CF2" w:rsidP="00736CF2">
      <w:pPr>
        <w:pStyle w:val="ListParagraph"/>
        <w:numPr>
          <w:ilvl w:val="0"/>
          <w:numId w:val="7"/>
        </w:numPr>
      </w:pPr>
      <w:r>
        <w:t>Which part of the nervous system is composed of the brain and spinal cord?</w:t>
      </w:r>
    </w:p>
    <w:p w:rsidR="00736CF2" w:rsidRDefault="00736CF2" w:rsidP="00736CF2">
      <w:pPr>
        <w:pStyle w:val="ListParagraph"/>
      </w:pPr>
    </w:p>
    <w:p w:rsidR="00736CF2" w:rsidRDefault="00736CF2" w:rsidP="00736CF2">
      <w:pPr>
        <w:pStyle w:val="ListParagraph"/>
      </w:pPr>
    </w:p>
    <w:p w:rsidR="00736CF2" w:rsidRDefault="00736CF2" w:rsidP="00736CF2">
      <w:pPr>
        <w:pStyle w:val="ListParagraph"/>
        <w:numPr>
          <w:ilvl w:val="0"/>
          <w:numId w:val="7"/>
        </w:numPr>
      </w:pPr>
      <w:r>
        <w:t>Which part of the nervous system is composed of the nerves that branch off the brain/spinal cord?</w:t>
      </w:r>
    </w:p>
    <w:p w:rsidR="00736CF2" w:rsidRDefault="00736CF2" w:rsidP="00736CF2">
      <w:pPr>
        <w:pStyle w:val="ListParagraph"/>
      </w:pPr>
    </w:p>
    <w:p w:rsidR="00DC5CF2" w:rsidRDefault="005E348A" w:rsidP="00DC5CF2">
      <w:pPr>
        <w:pStyle w:val="ListParagraph"/>
        <w:numPr>
          <w:ilvl w:val="0"/>
          <w:numId w:val="7"/>
        </w:numPr>
      </w:pPr>
      <w:r>
        <w:t>Draw</w:t>
      </w:r>
      <w:r w:rsidR="00BB7572">
        <w:t xml:space="preserve"> 2 neurons</w:t>
      </w:r>
      <w:r>
        <w:t xml:space="preserve"> and explain the parts of the neuron.</w:t>
      </w:r>
      <w:r w:rsidR="00BB7572">
        <w:t xml:space="preserve"> Include the synapse.</w:t>
      </w:r>
    </w:p>
    <w:sectPr w:rsidR="00DC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429D"/>
    <w:multiLevelType w:val="hybridMultilevel"/>
    <w:tmpl w:val="854C52FE"/>
    <w:lvl w:ilvl="0" w:tplc="8A5ED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275B0D7C"/>
    <w:multiLevelType w:val="hybridMultilevel"/>
    <w:tmpl w:val="E286CBE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46E6A"/>
    <w:multiLevelType w:val="hybridMultilevel"/>
    <w:tmpl w:val="47E4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70024"/>
    <w:multiLevelType w:val="hybridMultilevel"/>
    <w:tmpl w:val="6556F530"/>
    <w:lvl w:ilvl="0" w:tplc="8A5E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B1376"/>
    <w:multiLevelType w:val="hybridMultilevel"/>
    <w:tmpl w:val="E6E444B6"/>
    <w:lvl w:ilvl="0" w:tplc="534A9BF2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27E7B"/>
    <w:multiLevelType w:val="hybridMultilevel"/>
    <w:tmpl w:val="1E981548"/>
    <w:lvl w:ilvl="0" w:tplc="19427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F74DA"/>
    <w:multiLevelType w:val="hybridMultilevel"/>
    <w:tmpl w:val="6556F530"/>
    <w:lvl w:ilvl="0" w:tplc="8A5ED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463F9"/>
    <w:multiLevelType w:val="hybridMultilevel"/>
    <w:tmpl w:val="AE1ACB34"/>
    <w:lvl w:ilvl="0" w:tplc="8A5ED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33"/>
    <w:rsid w:val="005C2D33"/>
    <w:rsid w:val="005E348A"/>
    <w:rsid w:val="00736CF2"/>
    <w:rsid w:val="008A5A9F"/>
    <w:rsid w:val="009A7146"/>
    <w:rsid w:val="00BB7572"/>
    <w:rsid w:val="00DC5CF2"/>
    <w:rsid w:val="00E24BDC"/>
    <w:rsid w:val="00F8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52563-739B-489A-94BB-B658FB2E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D33"/>
    <w:pPr>
      <w:ind w:left="720"/>
      <w:contextualSpacing/>
    </w:pPr>
  </w:style>
  <w:style w:type="table" w:styleId="TableGrid">
    <w:name w:val="Table Grid"/>
    <w:basedOn w:val="TableNormal"/>
    <w:uiPriority w:val="39"/>
    <w:rsid w:val="0073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http://apps.dmac-solutions.net/tag/graphics/142102.gif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Erben, Erin</dc:creator>
  <cp:keywords/>
  <dc:description/>
  <cp:lastModifiedBy>Heim, Debra A.</cp:lastModifiedBy>
  <cp:revision>2</cp:revision>
  <dcterms:created xsi:type="dcterms:W3CDTF">2017-11-03T20:11:00Z</dcterms:created>
  <dcterms:modified xsi:type="dcterms:W3CDTF">2017-11-03T20:11:00Z</dcterms:modified>
</cp:coreProperties>
</file>